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DE" w:rsidRPr="00B25B61" w:rsidRDefault="00B25B61" w:rsidP="00BC5ADE">
      <w:pPr>
        <w:pStyle w:val="a3"/>
        <w:spacing w:before="0" w:beforeAutospacing="0" w:after="0" w:afterAutospacing="0" w:line="288" w:lineRule="atLeast"/>
        <w:jc w:val="both"/>
        <w:rPr>
          <w:b/>
          <w:sz w:val="32"/>
        </w:rPr>
      </w:pPr>
      <w:r w:rsidRPr="00B25B61">
        <w:rPr>
          <w:b/>
          <w:sz w:val="28"/>
        </w:rPr>
        <w:t>Решение</w:t>
      </w:r>
      <w:r w:rsidRPr="00B25B61">
        <w:rPr>
          <w:b/>
          <w:sz w:val="28"/>
        </w:rPr>
        <w:t xml:space="preserve"> Собрания депутатов </w:t>
      </w:r>
      <w:proofErr w:type="spellStart"/>
      <w:r w:rsidRPr="00B25B61">
        <w:rPr>
          <w:b/>
          <w:sz w:val="28"/>
        </w:rPr>
        <w:t>Котласского</w:t>
      </w:r>
      <w:proofErr w:type="spellEnd"/>
      <w:r w:rsidRPr="00B25B61">
        <w:rPr>
          <w:b/>
          <w:sz w:val="28"/>
        </w:rPr>
        <w:t xml:space="preserve"> муниципального округа Архангельской области от 19.12.2025 № 388 "О бюджете </w:t>
      </w:r>
      <w:proofErr w:type="spellStart"/>
      <w:r w:rsidRPr="00B25B61">
        <w:rPr>
          <w:b/>
          <w:sz w:val="28"/>
        </w:rPr>
        <w:t>Котласского</w:t>
      </w:r>
      <w:proofErr w:type="spellEnd"/>
      <w:r w:rsidRPr="00B25B61">
        <w:rPr>
          <w:b/>
          <w:sz w:val="28"/>
        </w:rPr>
        <w:t xml:space="preserve"> муниципального округа Архангельской области на 2026 год и плановый период 2027 и 2028 годов"</w:t>
      </w:r>
    </w:p>
    <w:p w:rsidR="00870C10" w:rsidRPr="00B25B61" w:rsidRDefault="00870C10" w:rsidP="00BC5ADE">
      <w:pPr>
        <w:pStyle w:val="a3"/>
        <w:spacing w:before="0" w:beforeAutospacing="0" w:after="0" w:afterAutospacing="0" w:line="288" w:lineRule="atLeast"/>
        <w:jc w:val="both"/>
        <w:rPr>
          <w:b/>
          <w:sz w:val="32"/>
        </w:rPr>
      </w:pPr>
    </w:p>
    <w:p w:rsidR="00B25B61" w:rsidRDefault="00B25B61" w:rsidP="00B25B61">
      <w:pPr>
        <w:pStyle w:val="Default"/>
        <w:ind w:firstLine="709"/>
        <w:jc w:val="both"/>
        <w:rPr>
          <w:sz w:val="28"/>
          <w:szCs w:val="28"/>
        </w:rPr>
      </w:pPr>
      <w:r w:rsidRPr="00B25B61">
        <w:rPr>
          <w:sz w:val="28"/>
          <w:szCs w:val="28"/>
        </w:rPr>
        <w:t xml:space="preserve">7. Установить в соответствии с подпунктом 1 пункта 1 статьи 242.26 Бюджетного кодекса Российской Федерации, что казначейскому сопровождению подлежат следующие средства, получаемые на основании муниципальных контрактов, контрактов (договоров), заключаемых в 2026 году, источником финансового обеспечения исполнения которых являются средства, предоставляемые из бюджета округа: </w:t>
      </w:r>
    </w:p>
    <w:p w:rsidR="00B25B61" w:rsidRPr="00B25B61" w:rsidRDefault="00B25B61" w:rsidP="00B25B61">
      <w:pPr>
        <w:pStyle w:val="Default"/>
        <w:ind w:firstLine="709"/>
        <w:jc w:val="both"/>
        <w:rPr>
          <w:sz w:val="28"/>
          <w:szCs w:val="28"/>
        </w:rPr>
      </w:pPr>
      <w:r w:rsidRPr="00B25B61">
        <w:rPr>
          <w:sz w:val="28"/>
          <w:szCs w:val="28"/>
        </w:rPr>
        <w:t xml:space="preserve">авансовые платежи и расчеты по муниципальным контрактам, договорам о поставке товаров, выполнении работ, оказании услуг, заключаемым начиная с 2026 года на сумму более 10 000,0 тыс. рублей в рамках реализации национальных проектов получателями средств бюджета округа, муниципальными бюджетными и автономными учреждениями </w:t>
      </w:r>
      <w:proofErr w:type="spellStart"/>
      <w:r w:rsidRPr="00B25B61">
        <w:rPr>
          <w:sz w:val="28"/>
          <w:szCs w:val="28"/>
        </w:rPr>
        <w:t>Котласского</w:t>
      </w:r>
      <w:proofErr w:type="spellEnd"/>
      <w:r w:rsidRPr="00B25B61">
        <w:rPr>
          <w:sz w:val="28"/>
          <w:szCs w:val="28"/>
        </w:rPr>
        <w:t xml:space="preserve"> муниципального округа Архангельской области; </w:t>
      </w:r>
    </w:p>
    <w:p w:rsidR="00B25B61" w:rsidRDefault="00B25B61" w:rsidP="00B25B61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B61">
        <w:rPr>
          <w:rFonts w:ascii="Times New Roman" w:hAnsi="Times New Roman" w:cs="Times New Roman"/>
          <w:sz w:val="28"/>
          <w:szCs w:val="28"/>
        </w:rPr>
        <w:t xml:space="preserve">авансовые платежи и расчеты по муниципальным контрактам, договорам о поставке товаров, выполнении работ, оказании услуг, заключаемым получателями средств бюджета округа, муниципальными бюджетными и автономными учреждениями </w:t>
      </w:r>
      <w:proofErr w:type="spellStart"/>
      <w:r w:rsidRPr="00B25B61">
        <w:rPr>
          <w:rFonts w:ascii="Times New Roman" w:hAnsi="Times New Roman" w:cs="Times New Roman"/>
          <w:sz w:val="28"/>
          <w:szCs w:val="28"/>
        </w:rPr>
        <w:t>Котласского</w:t>
      </w:r>
      <w:proofErr w:type="spellEnd"/>
      <w:r w:rsidRPr="00B25B61">
        <w:rPr>
          <w:rFonts w:ascii="Times New Roman" w:hAnsi="Times New Roman" w:cs="Times New Roman"/>
          <w:sz w:val="28"/>
          <w:szCs w:val="28"/>
        </w:rPr>
        <w:t xml:space="preserve"> муниципального округа Архангельской области на с</w:t>
      </w:r>
      <w:bookmarkStart w:id="0" w:name="_GoBack"/>
      <w:bookmarkEnd w:id="0"/>
      <w:r w:rsidRPr="00B25B61">
        <w:rPr>
          <w:rFonts w:ascii="Times New Roman" w:hAnsi="Times New Roman" w:cs="Times New Roman"/>
          <w:sz w:val="28"/>
          <w:szCs w:val="28"/>
        </w:rPr>
        <w:t>умму более 10 000,0 тыс. рублей, предметом которых является строительство (реконструкция, капитальный ремонт) объектов муниципальной собственности, включая муниципальные контракты, источником финансового обеспечения которых являются средства, предоставленные публично-правовой компанией «Фонд развития территорий»;</w:t>
      </w:r>
    </w:p>
    <w:p w:rsidR="00B25B61" w:rsidRPr="00B25B61" w:rsidRDefault="00B25B61" w:rsidP="00B25B61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B61">
        <w:rPr>
          <w:rFonts w:ascii="Times New Roman" w:hAnsi="Times New Roman" w:cs="Times New Roman"/>
          <w:sz w:val="28"/>
          <w:szCs w:val="28"/>
        </w:rPr>
        <w:t xml:space="preserve">авансовые платежи и расчеты по контрактам (договорам), заключаемым исполнителями и соисполнителями на сумму более 5 000,0 тыс. рублей в рамках исполнения муниципальных контрактов, предусмотренных абзацами втором и третьем настоящего пункта; </w:t>
      </w:r>
    </w:p>
    <w:p w:rsidR="00B25B61" w:rsidRPr="00B25B61" w:rsidRDefault="00B25B61" w:rsidP="00B25B61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B61">
        <w:rPr>
          <w:rFonts w:ascii="Times New Roman" w:hAnsi="Times New Roman" w:cs="Times New Roman"/>
          <w:sz w:val="28"/>
          <w:szCs w:val="28"/>
        </w:rPr>
        <w:t xml:space="preserve">авансовые платежи и расчеты по муниципальным контрактам, договорам о поставке товаров, выполнении работ, оказании услуг, заключаемым получателями средств бюджета округа, которые определены решением (распоряжением) администрации </w:t>
      </w:r>
      <w:proofErr w:type="spellStart"/>
      <w:r w:rsidRPr="00B25B61">
        <w:rPr>
          <w:rFonts w:ascii="Times New Roman" w:hAnsi="Times New Roman" w:cs="Times New Roman"/>
          <w:sz w:val="28"/>
          <w:szCs w:val="28"/>
        </w:rPr>
        <w:t>Котласского</w:t>
      </w:r>
      <w:proofErr w:type="spellEnd"/>
      <w:r w:rsidRPr="00B25B61">
        <w:rPr>
          <w:rFonts w:ascii="Times New Roman" w:hAnsi="Times New Roman" w:cs="Times New Roman"/>
          <w:sz w:val="28"/>
          <w:szCs w:val="28"/>
        </w:rPr>
        <w:t xml:space="preserve"> муниципального округа Архангельской области.</w:t>
      </w:r>
    </w:p>
    <w:p w:rsidR="00B25B61" w:rsidRPr="00B25B61" w:rsidRDefault="00B25B61" w:rsidP="00B25B61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25B61" w:rsidRPr="00B25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74"/>
    <w:rsid w:val="000D347D"/>
    <w:rsid w:val="00240C69"/>
    <w:rsid w:val="0055478C"/>
    <w:rsid w:val="006108B4"/>
    <w:rsid w:val="007D6668"/>
    <w:rsid w:val="008140D6"/>
    <w:rsid w:val="00825FD2"/>
    <w:rsid w:val="00870C10"/>
    <w:rsid w:val="008C17F8"/>
    <w:rsid w:val="00AD4E74"/>
    <w:rsid w:val="00B25B61"/>
    <w:rsid w:val="00BC5ADE"/>
    <w:rsid w:val="00C369BC"/>
    <w:rsid w:val="00C756C2"/>
    <w:rsid w:val="00D55ACA"/>
    <w:rsid w:val="00D73553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F342-5DDB-45FD-AE5B-C47ACC88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4E74"/>
    <w:rPr>
      <w:color w:val="0000FF"/>
      <w:u w:val="single"/>
    </w:rPr>
  </w:style>
  <w:style w:type="paragraph" w:styleId="2">
    <w:name w:val="Body Text Indent 2"/>
    <w:basedOn w:val="a"/>
    <w:link w:val="20"/>
    <w:rsid w:val="000D347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D3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8C17F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8C17F8"/>
  </w:style>
  <w:style w:type="paragraph" w:customStyle="1" w:styleId="ConsPlusNormal">
    <w:name w:val="ConsPlusNormal"/>
    <w:rsid w:val="00870C1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25B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3C6A3-C3A1-4990-B7C9-94999C84F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Отрохова Ксения Евгеньевна</cp:lastModifiedBy>
  <cp:revision>14</cp:revision>
  <dcterms:created xsi:type="dcterms:W3CDTF">2026-01-19T09:41:00Z</dcterms:created>
  <dcterms:modified xsi:type="dcterms:W3CDTF">2026-05-20T11:58:00Z</dcterms:modified>
</cp:coreProperties>
</file>